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144CB" w:rsidRPr="00800A77" w14:paraId="4F49F297" w14:textId="77777777" w:rsidTr="00F144CB">
        <w:tc>
          <w:tcPr>
            <w:tcW w:w="3535" w:type="dxa"/>
          </w:tcPr>
          <w:p w14:paraId="4FC17FF4" w14:textId="77777777" w:rsidR="00F144CB" w:rsidRPr="00800A77" w:rsidRDefault="00F43ECF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bookmarkStart w:id="0" w:name="_GoBack"/>
            <w:bookmarkEnd w:id="0"/>
            <w:r w:rsidRPr="00800A77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ZUK EKO – </w:t>
            </w:r>
            <w:r w:rsidR="00F144CB" w:rsidRPr="00800A77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GAB s.c</w:t>
            </w:r>
          </w:p>
        </w:tc>
        <w:tc>
          <w:tcPr>
            <w:tcW w:w="3535" w:type="dxa"/>
          </w:tcPr>
          <w:p w14:paraId="4D56938C" w14:textId="77777777" w:rsidR="00F144CB" w:rsidRPr="00800A77" w:rsidRDefault="001B2D0D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hyperlink r:id="rId7" w:history="1">
              <w:r w:rsidR="00F144CB" w:rsidRPr="00800A77">
                <w:rPr>
                  <w:rStyle w:val="Hipercze"/>
                  <w:rFonts w:ascii="Calibri" w:hAnsi="Calibri" w:cs="Tahoma"/>
                  <w:b/>
                  <w:sz w:val="26"/>
                  <w:szCs w:val="26"/>
                  <w:lang w:val="de-DE"/>
                </w:rPr>
                <w:t>www.ekogab.pl</w:t>
              </w:r>
            </w:hyperlink>
          </w:p>
        </w:tc>
        <w:tc>
          <w:tcPr>
            <w:tcW w:w="3536" w:type="dxa"/>
          </w:tcPr>
          <w:p w14:paraId="0D674EE2" w14:textId="77777777" w:rsidR="00F144CB" w:rsidRPr="00800A77" w:rsidRDefault="00F144CB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800A77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Tel</w:t>
            </w:r>
            <w:r w:rsidR="007E5245" w:rsidRPr="00800A77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.</w:t>
            </w:r>
            <w:r w:rsidRPr="00800A77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 63 288 72 69</w:t>
            </w:r>
          </w:p>
        </w:tc>
      </w:tr>
    </w:tbl>
    <w:p w14:paraId="07E5ACF1" w14:textId="77777777" w:rsidR="00800A77" w:rsidRPr="00AF0EF3" w:rsidRDefault="00800A77" w:rsidP="00800A77">
      <w:pPr>
        <w:spacing w:after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Harmonogram</w:t>
      </w:r>
      <w:r w:rsidRPr="00AF0EF3">
        <w:rPr>
          <w:rFonts w:ascii="Calibri" w:hAnsi="Calibri" w:cs="Tahoma"/>
          <w:b/>
          <w:sz w:val="36"/>
          <w:szCs w:val="36"/>
        </w:rPr>
        <w:t xml:space="preserve"> wywozu odpadów w gminie Turek </w:t>
      </w:r>
      <w:r>
        <w:rPr>
          <w:rFonts w:ascii="Calibri" w:hAnsi="Calibri" w:cs="Tahoma"/>
          <w:b/>
          <w:sz w:val="36"/>
          <w:szCs w:val="36"/>
        </w:rPr>
        <w:t xml:space="preserve">I, II, III, </w:t>
      </w:r>
      <w:r w:rsidRPr="00AC25CC">
        <w:rPr>
          <w:rFonts w:ascii="Calibri" w:hAnsi="Calibri" w:cs="Tahoma"/>
          <w:b/>
          <w:sz w:val="36"/>
          <w:szCs w:val="36"/>
        </w:rPr>
        <w:t>20</w:t>
      </w:r>
      <w:r>
        <w:rPr>
          <w:rFonts w:ascii="Calibri" w:hAnsi="Calibri" w:cs="Tahoma"/>
          <w:b/>
          <w:sz w:val="36"/>
          <w:szCs w:val="36"/>
        </w:rPr>
        <w:t>21r.</w:t>
      </w:r>
    </w:p>
    <w:p w14:paraId="24AE7202" w14:textId="77777777" w:rsidR="000E0AE4" w:rsidRPr="00757FB3" w:rsidRDefault="000E0AE4" w:rsidP="00800A77">
      <w:pPr>
        <w:spacing w:after="12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757FB3">
        <w:rPr>
          <w:rFonts w:ascii="Calibri" w:hAnsi="Calibri" w:cs="Tahoma"/>
          <w:b/>
          <w:sz w:val="28"/>
          <w:szCs w:val="28"/>
        </w:rPr>
        <w:t xml:space="preserve">GRUPA III – Chlebów, Dzierżązna, Kalinowa, Korytków, Obrębizna, Pęcherzew, </w:t>
      </w:r>
      <w:r w:rsidR="005F38F2">
        <w:rPr>
          <w:rFonts w:ascii="Calibri" w:hAnsi="Calibri" w:cs="Tahoma"/>
          <w:b/>
          <w:sz w:val="28"/>
          <w:szCs w:val="28"/>
        </w:rPr>
        <w:t xml:space="preserve">        </w:t>
      </w:r>
      <w:r w:rsidRPr="00757FB3">
        <w:rPr>
          <w:rFonts w:ascii="Calibri" w:hAnsi="Calibri" w:cs="Tahoma"/>
          <w:b/>
          <w:sz w:val="28"/>
          <w:szCs w:val="28"/>
        </w:rPr>
        <w:t>Szadów Pański, Szadów Księży, Warenka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00A77" w:rsidRPr="00336176" w14:paraId="50EFBED0" w14:textId="77777777" w:rsidTr="00F450D4">
        <w:tc>
          <w:tcPr>
            <w:tcW w:w="5303" w:type="dxa"/>
            <w:shd w:val="clear" w:color="auto" w:fill="auto"/>
            <w:vAlign w:val="center"/>
          </w:tcPr>
          <w:p w14:paraId="3EAD5EA2" w14:textId="1AF33489" w:rsidR="00800A77" w:rsidRPr="00336176" w:rsidRDefault="00800A77" w:rsidP="00F450D4">
            <w:pPr>
              <w:spacing w:before="60"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4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</w:t>
            </w:r>
            <w:r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zielone, niebieskie, brązowe</w:t>
            </w:r>
          </w:p>
          <w:p w14:paraId="1C1451C8" w14:textId="6CFDE750" w:rsidR="00800A77" w:rsidRPr="00336176" w:rsidRDefault="00800A77" w:rsidP="00F450D4">
            <w:pPr>
              <w:spacing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18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529232D5" w14:textId="05AD2C56" w:rsidR="00800A77" w:rsidRPr="00336176" w:rsidRDefault="00800A77" w:rsidP="00F450D4">
            <w:pPr>
              <w:spacing w:before="60"/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>w pojemnikach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, popioły w pojemnikach, </w:t>
            </w:r>
          </w:p>
          <w:p w14:paraId="4DB4F2AA" w14:textId="77777777" w:rsidR="00800A77" w:rsidRPr="00336176" w:rsidRDefault="00800A77" w:rsidP="00F450D4">
            <w:pPr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        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worki zielone, brązowe</w:t>
            </w:r>
          </w:p>
          <w:p w14:paraId="31CE4311" w14:textId="63FA39B1" w:rsidR="00800A77" w:rsidRPr="00336176" w:rsidRDefault="00800A77" w:rsidP="00F450D4">
            <w:pPr>
              <w:spacing w:after="60"/>
              <w:ind w:left="936" w:hanging="851"/>
              <w:rPr>
                <w:rFonts w:ascii="Calibri" w:hAnsi="Calibri" w:cs="Tahoma"/>
                <w:b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Luty 1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5</w:t>
            </w: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–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</w:tc>
      </w:tr>
      <w:tr w:rsidR="00800A77" w:rsidRPr="00336176" w14:paraId="4AAE6BD2" w14:textId="77777777" w:rsidTr="00F450D4">
        <w:tc>
          <w:tcPr>
            <w:tcW w:w="10606" w:type="dxa"/>
            <w:gridSpan w:val="2"/>
            <w:shd w:val="clear" w:color="auto" w:fill="auto"/>
          </w:tcPr>
          <w:p w14:paraId="5147D762" w14:textId="692977FA" w:rsidR="0029395C" w:rsidRDefault="00800A77" w:rsidP="00E9591E">
            <w:pPr>
              <w:spacing w:before="60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</w:t>
            </w:r>
          </w:p>
          <w:p w14:paraId="5131D664" w14:textId="76EC9865" w:rsidR="00800A77" w:rsidRPr="00336176" w:rsidRDefault="00800A77" w:rsidP="00E9591E">
            <w:pPr>
              <w:ind w:left="1134" w:hanging="1134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9395C">
              <w:rPr>
                <w:rFonts w:ascii="Calibri" w:hAnsi="Calibri" w:cs="Tahoma"/>
                <w:sz w:val="24"/>
                <w:szCs w:val="24"/>
              </w:rPr>
              <w:t>worki: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zielone, niebieskie</w:t>
            </w:r>
            <w:r w:rsidR="0029395C">
              <w:rPr>
                <w:rFonts w:ascii="Calibri" w:hAnsi="Calibri" w:cs="Tahoma"/>
                <w:sz w:val="24"/>
                <w:szCs w:val="24"/>
              </w:rPr>
              <w:t>, brązowe</w:t>
            </w:r>
          </w:p>
          <w:p w14:paraId="463CF905" w14:textId="2A4CF669" w:rsidR="00800A77" w:rsidRDefault="00800A77" w:rsidP="00E9591E">
            <w:pPr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Marzec 1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5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  <w:p w14:paraId="7FFA918B" w14:textId="305A0FE0" w:rsidR="00800A77" w:rsidRPr="00336176" w:rsidRDefault="00800A77" w:rsidP="00E9591E">
            <w:pPr>
              <w:spacing w:after="60"/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 w:rsidR="004411F3">
              <w:rPr>
                <w:rFonts w:ascii="Calibri" w:hAnsi="Calibri" w:cs="Tahoma"/>
                <w:b/>
                <w:sz w:val="24"/>
                <w:szCs w:val="24"/>
              </w:rPr>
              <w:t xml:space="preserve">30 </w:t>
            </w:r>
            <w:r w:rsidR="004411F3" w:rsidRPr="004411F3">
              <w:rPr>
                <w:rFonts w:ascii="Calibri" w:hAnsi="Calibri" w:cs="Tahoma"/>
                <w:b/>
                <w:i/>
                <w:iCs/>
                <w:sz w:val="24"/>
                <w:szCs w:val="24"/>
                <w:u w:val="single"/>
              </w:rPr>
              <w:t>(wtorek!!!)</w:t>
            </w:r>
            <w:r w:rsidRPr="004411F3">
              <w:rPr>
                <w:rFonts w:ascii="Calibri" w:hAnsi="Calibri" w:cs="Tahoma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– pozostałości posortownicze </w:t>
            </w:r>
            <w:r>
              <w:rPr>
                <w:rFonts w:ascii="Calibri" w:hAnsi="Calibri" w:cs="Tahoma"/>
                <w:sz w:val="24"/>
                <w:szCs w:val="24"/>
              </w:rPr>
              <w:t>w pojemnikach</w:t>
            </w:r>
          </w:p>
        </w:tc>
      </w:tr>
    </w:tbl>
    <w:p w14:paraId="253BC83C" w14:textId="77777777" w:rsidR="003B04B0" w:rsidRPr="0021765E" w:rsidRDefault="003B04B0" w:rsidP="003B04B0">
      <w:pPr>
        <w:spacing w:before="60" w:after="60" w:line="240" w:lineRule="auto"/>
        <w:ind w:right="260"/>
        <w:jc w:val="center"/>
        <w:rPr>
          <w:rFonts w:ascii="Calibri" w:hAnsi="Calibri" w:cs="Tahoma"/>
          <w:b/>
          <w:sz w:val="24"/>
          <w:szCs w:val="24"/>
        </w:rPr>
      </w:pPr>
      <w:r w:rsidRPr="0021765E">
        <w:rPr>
          <w:rFonts w:ascii="Calibri" w:hAnsi="Calibri" w:cs="Tahoma"/>
          <w:sz w:val="24"/>
          <w:szCs w:val="24"/>
        </w:rPr>
        <w:t xml:space="preserve">W dniu wywozu prosimy o wystawienie pojemników oraz </w:t>
      </w:r>
      <w:r w:rsidRPr="00AE354A">
        <w:rPr>
          <w:rFonts w:ascii="Calibri" w:hAnsi="Calibri" w:cs="Tahoma"/>
          <w:b/>
          <w:bCs/>
          <w:sz w:val="28"/>
          <w:szCs w:val="28"/>
          <w:u w:val="single"/>
        </w:rPr>
        <w:t>tylko p</w:t>
      </w:r>
      <w:r w:rsidRPr="0021765E">
        <w:rPr>
          <w:rFonts w:ascii="Calibri" w:hAnsi="Calibri" w:cs="Tahoma"/>
          <w:b/>
          <w:sz w:val="28"/>
          <w:szCs w:val="28"/>
          <w:u w:val="single"/>
        </w:rPr>
        <w:t>ełnych, zawiązanych worków</w:t>
      </w:r>
      <w:r w:rsidRPr="0021765E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br/>
      </w:r>
      <w:r w:rsidRPr="0021765E">
        <w:rPr>
          <w:rFonts w:ascii="Calibri" w:hAnsi="Calibri" w:cs="Tahoma"/>
          <w:sz w:val="24"/>
          <w:szCs w:val="24"/>
        </w:rPr>
        <w:t xml:space="preserve">przy drodze przejazdowej </w:t>
      </w:r>
      <w:r w:rsidRPr="0021765E">
        <w:rPr>
          <w:rFonts w:ascii="Calibri" w:hAnsi="Calibri" w:cs="Tahoma"/>
          <w:b/>
          <w:sz w:val="28"/>
          <w:szCs w:val="28"/>
        </w:rPr>
        <w:t>do godziny 7</w:t>
      </w:r>
      <w:r w:rsidRPr="0021765E">
        <w:rPr>
          <w:rFonts w:ascii="Calibri" w:hAnsi="Calibri" w:cs="Tahoma"/>
          <w:b/>
          <w:sz w:val="28"/>
          <w:szCs w:val="28"/>
          <w:vertAlign w:val="superscript"/>
        </w:rPr>
        <w:t>20</w:t>
      </w:r>
    </w:p>
    <w:p w14:paraId="017D7D8B" w14:textId="77777777" w:rsidR="003B04B0" w:rsidRPr="00CA6123" w:rsidRDefault="003B04B0" w:rsidP="003B04B0">
      <w:pPr>
        <w:spacing w:before="240" w:after="0" w:line="240" w:lineRule="auto"/>
        <w:ind w:left="142" w:right="118"/>
        <w:jc w:val="both"/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</w:pPr>
      <w:r w:rsidRPr="00CA6123"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  <w:t>DODATKOWE INFORMACJE:</w:t>
      </w:r>
    </w:p>
    <w:p w14:paraId="4645E582" w14:textId="77777777" w:rsidR="003B04B0" w:rsidRPr="003F7657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 xml:space="preserve">BIOODPADY </w:t>
      </w:r>
      <w:r w:rsidRPr="003F7657">
        <w:rPr>
          <w:rFonts w:ascii="Calibri" w:hAnsi="Calibri" w:cs="Tahoma"/>
          <w:sz w:val="24"/>
          <w:szCs w:val="24"/>
        </w:rPr>
        <w:t xml:space="preserve">odbierane będą bezpośrednio od właścicieli nieruchomości w ilości </w:t>
      </w:r>
      <w:r w:rsidRPr="003F7657">
        <w:rPr>
          <w:rFonts w:ascii="Calibri" w:hAnsi="Calibri" w:cs="Tahoma"/>
          <w:b/>
          <w:bCs/>
          <w:iCs/>
          <w:sz w:val="24"/>
          <w:szCs w:val="24"/>
          <w:u w:val="single"/>
        </w:rPr>
        <w:t>do 3 sztuk worków o pojemności 120l</w:t>
      </w:r>
      <w:r w:rsidRPr="003F7657">
        <w:rPr>
          <w:rFonts w:ascii="Calibri" w:hAnsi="Calibri" w:cs="Tahoma"/>
          <w:b/>
          <w:sz w:val="24"/>
          <w:szCs w:val="24"/>
          <w:u w:val="single"/>
        </w:rPr>
        <w:t xml:space="preserve"> na </w:t>
      </w:r>
      <w:r>
        <w:rPr>
          <w:rFonts w:ascii="Calibri" w:hAnsi="Calibri" w:cs="Tahoma"/>
          <w:b/>
          <w:sz w:val="24"/>
          <w:szCs w:val="24"/>
          <w:u w:val="single"/>
        </w:rPr>
        <w:t xml:space="preserve">jeden </w:t>
      </w:r>
      <w:r w:rsidRPr="003F7657">
        <w:rPr>
          <w:rFonts w:ascii="Calibri" w:hAnsi="Calibri" w:cs="Tahoma"/>
          <w:b/>
          <w:sz w:val="24"/>
          <w:szCs w:val="24"/>
          <w:u w:val="single"/>
        </w:rPr>
        <w:t>odbiór odpadów.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W przypadku wytworzenia większej ilości ww. frakcji odpadów właściciel </w:t>
      </w:r>
      <w:r>
        <w:rPr>
          <w:rFonts w:ascii="Calibri" w:hAnsi="Calibri" w:cs="Tahoma"/>
          <w:sz w:val="24"/>
          <w:szCs w:val="24"/>
        </w:rPr>
        <w:t xml:space="preserve">nieruchomości zobowiązany jest dostarczyć je we </w:t>
      </w:r>
      <w:r w:rsidRPr="003F7657">
        <w:rPr>
          <w:rFonts w:ascii="Calibri" w:hAnsi="Calibri" w:cs="Tahoma"/>
          <w:sz w:val="24"/>
          <w:szCs w:val="24"/>
        </w:rPr>
        <w:t xml:space="preserve">własnym zakresie </w:t>
      </w:r>
      <w:r>
        <w:rPr>
          <w:rFonts w:ascii="Calibri" w:hAnsi="Calibri" w:cs="Tahoma"/>
          <w:sz w:val="24"/>
          <w:szCs w:val="24"/>
        </w:rPr>
        <w:t xml:space="preserve">i na własny koszt </w:t>
      </w:r>
      <w:r w:rsidRPr="003F7657">
        <w:rPr>
          <w:rFonts w:ascii="Calibri" w:hAnsi="Calibri" w:cs="Tahoma"/>
          <w:sz w:val="24"/>
          <w:szCs w:val="24"/>
        </w:rPr>
        <w:t>do PSZOK-u.</w:t>
      </w:r>
    </w:p>
    <w:p w14:paraId="028285EC" w14:textId="77777777" w:rsidR="003B04B0" w:rsidRPr="003F7657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>Informujemy</w:t>
      </w:r>
      <w:r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że</w:t>
      </w:r>
      <w:r w:rsidRPr="003F7657"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Punkt Selektywnej Zbiórki Odpadów Komunalnych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b/>
          <w:sz w:val="24"/>
          <w:szCs w:val="24"/>
        </w:rPr>
        <w:t>(PSZOK)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zlokalizowany </w:t>
      </w:r>
      <w:r w:rsidRPr="003F7657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Tahoma"/>
          <w:sz w:val="24"/>
          <w:szCs w:val="24"/>
        </w:rPr>
        <w:t xml:space="preserve">jest w Psarach, </w:t>
      </w:r>
      <w:r w:rsidRPr="003F7657">
        <w:rPr>
          <w:rFonts w:ascii="Calibri" w:hAnsi="Calibri" w:cs="Tahoma"/>
          <w:sz w:val="24"/>
          <w:szCs w:val="24"/>
        </w:rPr>
        <w:t xml:space="preserve">ul. Komunalna </w:t>
      </w:r>
      <w:r>
        <w:rPr>
          <w:rFonts w:ascii="Calibri" w:hAnsi="Calibri" w:cs="Tahoma"/>
          <w:sz w:val="24"/>
          <w:szCs w:val="24"/>
        </w:rPr>
        <w:t xml:space="preserve">8 i </w:t>
      </w:r>
      <w:r w:rsidRPr="003F7657">
        <w:rPr>
          <w:rFonts w:ascii="Calibri" w:hAnsi="Calibri" w:cs="Tahoma"/>
          <w:sz w:val="24"/>
          <w:szCs w:val="24"/>
        </w:rPr>
        <w:t xml:space="preserve">czynny będzie w </w:t>
      </w:r>
      <w:r w:rsidRPr="008E4E1D">
        <w:rPr>
          <w:rFonts w:ascii="Calibri" w:hAnsi="Calibri" w:cs="Tahoma"/>
          <w:b/>
          <w:bCs/>
          <w:sz w:val="24"/>
          <w:szCs w:val="24"/>
          <w:u w:val="single"/>
        </w:rPr>
        <w:t>środy oraz soboty w godzinach 9.00  – 16.00.</w:t>
      </w:r>
    </w:p>
    <w:p w14:paraId="64585792" w14:textId="77777777" w:rsidR="003B04B0" w:rsidRPr="003F7657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Max ilość odpadów dostarczanych do PSZOK-u</w:t>
      </w:r>
      <w:r>
        <w:rPr>
          <w:rFonts w:ascii="Calibri" w:hAnsi="Calibri" w:cs="Tahoma"/>
          <w:b/>
          <w:bCs/>
          <w:sz w:val="24"/>
          <w:szCs w:val="24"/>
        </w:rPr>
        <w:t xml:space="preserve"> w ramach opłaty za gospodarowanie odpadami</w:t>
      </w:r>
      <w:r w:rsidRPr="003F7657">
        <w:rPr>
          <w:rFonts w:ascii="Calibri" w:hAnsi="Calibri" w:cs="Tahoma"/>
          <w:b/>
          <w:bCs/>
          <w:sz w:val="24"/>
          <w:szCs w:val="24"/>
        </w:rPr>
        <w:t>:</w:t>
      </w:r>
    </w:p>
    <w:p w14:paraId="2C2455A8" w14:textId="77777777" w:rsidR="003B04B0" w:rsidRPr="003F7657" w:rsidRDefault="003B04B0" w:rsidP="00AE354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meble i inne odpady </w:t>
      </w:r>
      <w:r w:rsidRPr="003F7657">
        <w:rPr>
          <w:rFonts w:ascii="Calibri" w:hAnsi="Calibri" w:cs="Tahoma"/>
          <w:b/>
          <w:bCs/>
          <w:sz w:val="24"/>
          <w:szCs w:val="24"/>
        </w:rPr>
        <w:t>wielkogabarytowe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- </w:t>
      </w:r>
      <w:r w:rsidRPr="003F7657"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300 kg/ nieruchomość/ rok</w:t>
      </w:r>
    </w:p>
    <w:p w14:paraId="08F6E1CE" w14:textId="77777777" w:rsidR="003B04B0" w:rsidRPr="003F7657" w:rsidRDefault="003B04B0" w:rsidP="00AE354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zużyte </w:t>
      </w:r>
      <w:r w:rsidRPr="003F7657">
        <w:rPr>
          <w:rFonts w:ascii="Calibri" w:hAnsi="Calibri" w:cs="Tahoma"/>
          <w:b/>
          <w:bCs/>
          <w:sz w:val="24"/>
          <w:szCs w:val="24"/>
        </w:rPr>
        <w:t>opony</w:t>
      </w:r>
      <w:r w:rsidRPr="003F7657">
        <w:rPr>
          <w:rFonts w:ascii="Calibri" w:hAnsi="Calibri" w:cs="Tahoma"/>
          <w:b/>
          <w:sz w:val="24"/>
          <w:szCs w:val="24"/>
        </w:rPr>
        <w:t xml:space="preserve"> w ilości –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1 komplet opon samochodowych (4 sztuki)/ nieruchomość/ rok</w:t>
      </w:r>
    </w:p>
    <w:p w14:paraId="0241522A" w14:textId="77777777" w:rsidR="003B04B0" w:rsidRPr="003F7657" w:rsidRDefault="003B04B0" w:rsidP="00AE354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odpady </w:t>
      </w:r>
      <w:r w:rsidRPr="003F7657">
        <w:rPr>
          <w:rFonts w:ascii="Calibri" w:hAnsi="Calibri" w:cs="Tahoma"/>
          <w:b/>
          <w:bCs/>
          <w:sz w:val="24"/>
          <w:szCs w:val="24"/>
        </w:rPr>
        <w:t>budowlane i rozbiórkowe</w:t>
      </w:r>
      <w:r w:rsidRPr="003F7657">
        <w:rPr>
          <w:rFonts w:ascii="Calibri" w:hAnsi="Calibri" w:cs="Tahoma"/>
          <w:sz w:val="24"/>
          <w:szCs w:val="24"/>
        </w:rPr>
        <w:t xml:space="preserve">, stanowiące odpady komunalne, powstałe tylko w wyniku prowadzenie drobnych robót budowlanych niewymagających pozwolenia na budowę ani zgłoszenia zamiaru prowadzenia robót do właściwego organu administracyjnego 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80kg/ nieruchomość/ rok</w:t>
      </w:r>
    </w:p>
    <w:p w14:paraId="1EF9BCD3" w14:textId="77777777" w:rsidR="003B04B0" w:rsidRDefault="003B04B0" w:rsidP="003B04B0">
      <w:pPr>
        <w:pStyle w:val="Akapitzlist"/>
        <w:spacing w:before="240" w:after="0" w:line="240" w:lineRule="auto"/>
        <w:ind w:left="567" w:right="118"/>
        <w:jc w:val="both"/>
        <w:rPr>
          <w:rFonts w:ascii="Calibri" w:hAnsi="Calibri" w:cs="Tahoma"/>
          <w:sz w:val="24"/>
          <w:szCs w:val="24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N</w:t>
      </w:r>
      <w:r>
        <w:rPr>
          <w:rFonts w:ascii="Calibri" w:hAnsi="Calibri" w:cs="Tahoma"/>
          <w:b/>
          <w:bCs/>
          <w:sz w:val="24"/>
          <w:szCs w:val="24"/>
        </w:rPr>
        <w:t xml:space="preserve">adwyżka </w:t>
      </w:r>
      <w:r w:rsidRPr="003F7657">
        <w:rPr>
          <w:rFonts w:ascii="Calibri" w:hAnsi="Calibri" w:cs="Tahoma"/>
          <w:b/>
          <w:bCs/>
          <w:sz w:val="24"/>
          <w:szCs w:val="24"/>
        </w:rPr>
        <w:t>wagow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3F7657">
        <w:rPr>
          <w:rFonts w:ascii="Calibri" w:hAnsi="Calibri" w:cs="Tahoma"/>
          <w:b/>
          <w:bCs/>
          <w:sz w:val="24"/>
          <w:szCs w:val="24"/>
        </w:rPr>
        <w:t xml:space="preserve"> w/w odpadów</w:t>
      </w:r>
      <w:r w:rsidRPr="003F7657">
        <w:rPr>
          <w:rFonts w:ascii="Calibri" w:hAnsi="Calibri" w:cs="Tahoma"/>
          <w:sz w:val="24"/>
          <w:szCs w:val="24"/>
        </w:rPr>
        <w:t xml:space="preserve">, będzie odpadem </w:t>
      </w:r>
      <w:r w:rsidRPr="008E4E1D">
        <w:rPr>
          <w:rFonts w:ascii="Calibri" w:hAnsi="Calibri" w:cs="Tahoma"/>
          <w:b/>
          <w:bCs/>
          <w:sz w:val="24"/>
          <w:szCs w:val="24"/>
        </w:rPr>
        <w:t>płatnym</w:t>
      </w:r>
      <w:r w:rsidRPr="003F7657">
        <w:rPr>
          <w:rFonts w:ascii="Calibri" w:hAnsi="Calibri" w:cs="Tahoma"/>
          <w:sz w:val="24"/>
          <w:szCs w:val="24"/>
        </w:rPr>
        <w:t xml:space="preserve"> – zgodnie z cennikiem.</w:t>
      </w:r>
    </w:p>
    <w:p w14:paraId="6DCD9A88" w14:textId="77777777" w:rsidR="003B04B0" w:rsidRPr="00E42CFC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>POPIÓŁ podlega segregacji</w:t>
      </w:r>
      <w:r w:rsidRPr="00E42CFC">
        <w:rPr>
          <w:rFonts w:ascii="Calibri" w:eastAsia="Times New Roman" w:hAnsi="Calibri" w:cs="Calibri"/>
          <w:bCs/>
          <w:iCs/>
          <w:sz w:val="24"/>
          <w:szCs w:val="24"/>
        </w:rPr>
        <w:t xml:space="preserve"> i</w:t>
      </w: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nie może być mieszany z innymi odpadami (tj. ze szkłem, 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papierem, tworzywami sztucznymi czy pozostałościami posortowniczymi.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Ważne jest, aby do pojemników wrzucać tylko </w:t>
      </w:r>
      <w:r w:rsidRPr="00E42CFC">
        <w:rPr>
          <w:rFonts w:ascii="Calibri" w:eastAsia="Times New Roman" w:hAnsi="Calibri" w:cs="Calibri"/>
          <w:b/>
          <w:iCs/>
          <w:sz w:val="24"/>
          <w:szCs w:val="24"/>
        </w:rPr>
        <w:t>zimny popiół</w:t>
      </w:r>
      <w:r w:rsidRPr="00E42CFC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03AE46E0" w14:textId="77777777" w:rsidR="003B04B0" w:rsidRPr="003F7657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Calibri"/>
          <w:b/>
          <w:sz w:val="24"/>
          <w:szCs w:val="24"/>
        </w:rPr>
        <w:t>REKLAMACJE</w:t>
      </w:r>
      <w:r>
        <w:rPr>
          <w:rFonts w:ascii="Calibri" w:hAnsi="Calibri" w:cs="Calibri"/>
          <w:b/>
          <w:sz w:val="24"/>
          <w:szCs w:val="24"/>
        </w:rPr>
        <w:t xml:space="preserve"> dotyczące ODBIORU ODPADÓW</w:t>
      </w:r>
      <w:r w:rsidRPr="003F7657">
        <w:rPr>
          <w:rFonts w:ascii="Calibri" w:hAnsi="Calibri" w:cs="Calibri"/>
          <w:sz w:val="24"/>
          <w:szCs w:val="24"/>
        </w:rPr>
        <w:t xml:space="preserve"> należy zgłaszać do biura EKO – GAB s.c. pod nr tel. 63 288 72 69 w terminie do </w:t>
      </w:r>
      <w:r w:rsidRPr="003F7657">
        <w:rPr>
          <w:rFonts w:ascii="Calibri" w:hAnsi="Calibri" w:cs="Calibri"/>
          <w:b/>
          <w:sz w:val="24"/>
          <w:szCs w:val="24"/>
        </w:rPr>
        <w:t>3 dni</w:t>
      </w:r>
      <w:r w:rsidRPr="003F7657">
        <w:rPr>
          <w:rFonts w:ascii="Calibri" w:hAnsi="Calibri" w:cs="Calibri"/>
          <w:sz w:val="24"/>
          <w:szCs w:val="24"/>
        </w:rPr>
        <w:t xml:space="preserve"> roboczych po planowanym terminie odbioru nieczystości. </w:t>
      </w:r>
      <w:r>
        <w:rPr>
          <w:rFonts w:ascii="Calibri" w:hAnsi="Calibri" w:cs="Calibri"/>
          <w:sz w:val="24"/>
          <w:szCs w:val="24"/>
        </w:rPr>
        <w:br/>
      </w:r>
      <w:r w:rsidRPr="003F7657">
        <w:rPr>
          <w:rFonts w:ascii="Calibri" w:hAnsi="Calibri" w:cs="Calibri"/>
          <w:sz w:val="24"/>
          <w:szCs w:val="24"/>
        </w:rPr>
        <w:t>Brak reklamacji jest równoznaczny z wywiązaniem się EKO – GAB s.c. z realizacji usługi.</w:t>
      </w:r>
    </w:p>
    <w:p w14:paraId="4FE1AF67" w14:textId="77777777" w:rsidR="003B04B0" w:rsidRPr="00E42CFC" w:rsidRDefault="003B04B0" w:rsidP="003B04B0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 xml:space="preserve">Szczegółowe informacje dotyczące systemu gospodarki odpadami znajdują się na stronie </w:t>
      </w:r>
      <w:hyperlink r:id="rId8" w:history="1">
        <w:r w:rsidRPr="003F7657">
          <w:rPr>
            <w:rStyle w:val="Hipercze"/>
            <w:rFonts w:ascii="Calibri" w:hAnsi="Calibri" w:cs="Tahoma"/>
            <w:sz w:val="24"/>
            <w:szCs w:val="24"/>
          </w:rPr>
          <w:t>www.gmina.turek.pl</w:t>
        </w:r>
      </w:hyperlink>
      <w:r w:rsidRPr="003F7657">
        <w:rPr>
          <w:rFonts w:ascii="Calibri" w:hAnsi="Calibri" w:cs="Tahoma"/>
          <w:sz w:val="24"/>
          <w:szCs w:val="24"/>
        </w:rPr>
        <w:t xml:space="preserve">  </w:t>
      </w:r>
    </w:p>
    <w:p w14:paraId="0D76FE6A" w14:textId="77777777" w:rsidR="008F600C" w:rsidRPr="00200BC4" w:rsidRDefault="008F600C" w:rsidP="003B04B0">
      <w:pPr>
        <w:spacing w:before="120" w:after="0" w:line="240" w:lineRule="auto"/>
        <w:ind w:left="-851" w:right="-709"/>
        <w:jc w:val="center"/>
        <w:rPr>
          <w:rFonts w:ascii="Tahoma" w:hAnsi="Tahoma" w:cs="Tahoma"/>
          <w:sz w:val="10"/>
          <w:szCs w:val="10"/>
        </w:rPr>
      </w:pPr>
    </w:p>
    <w:sectPr w:rsidR="008F600C" w:rsidRPr="00200BC4" w:rsidSect="00200BC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029"/>
    <w:multiLevelType w:val="hybridMultilevel"/>
    <w:tmpl w:val="600AB4A6"/>
    <w:lvl w:ilvl="0" w:tplc="EF263F18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A3506"/>
    <w:multiLevelType w:val="hybridMultilevel"/>
    <w:tmpl w:val="D4FA2222"/>
    <w:lvl w:ilvl="0" w:tplc="F47007B0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B"/>
    <w:rsid w:val="000425DA"/>
    <w:rsid w:val="00092B48"/>
    <w:rsid w:val="000A7BDE"/>
    <w:rsid w:val="000D7963"/>
    <w:rsid w:val="000E0AE4"/>
    <w:rsid w:val="00127467"/>
    <w:rsid w:val="001529D7"/>
    <w:rsid w:val="00167944"/>
    <w:rsid w:val="001B2D0D"/>
    <w:rsid w:val="001C7FFE"/>
    <w:rsid w:val="00200BC4"/>
    <w:rsid w:val="00251279"/>
    <w:rsid w:val="0029395C"/>
    <w:rsid w:val="00296DAD"/>
    <w:rsid w:val="002A7674"/>
    <w:rsid w:val="002C401E"/>
    <w:rsid w:val="00334FFE"/>
    <w:rsid w:val="003B04B0"/>
    <w:rsid w:val="003C727E"/>
    <w:rsid w:val="00403064"/>
    <w:rsid w:val="004411F3"/>
    <w:rsid w:val="0045405D"/>
    <w:rsid w:val="00465BEC"/>
    <w:rsid w:val="00480329"/>
    <w:rsid w:val="004E16CD"/>
    <w:rsid w:val="005224E2"/>
    <w:rsid w:val="00534542"/>
    <w:rsid w:val="00571279"/>
    <w:rsid w:val="005B556A"/>
    <w:rsid w:val="005D1DBF"/>
    <w:rsid w:val="005F38F2"/>
    <w:rsid w:val="005F7A45"/>
    <w:rsid w:val="006403BA"/>
    <w:rsid w:val="0067189D"/>
    <w:rsid w:val="00672D03"/>
    <w:rsid w:val="006914B9"/>
    <w:rsid w:val="0074013D"/>
    <w:rsid w:val="00757FB3"/>
    <w:rsid w:val="00775A8F"/>
    <w:rsid w:val="007B1D76"/>
    <w:rsid w:val="007E5245"/>
    <w:rsid w:val="00800A77"/>
    <w:rsid w:val="00803603"/>
    <w:rsid w:val="00834DA1"/>
    <w:rsid w:val="008F600C"/>
    <w:rsid w:val="0092797C"/>
    <w:rsid w:val="00950A99"/>
    <w:rsid w:val="0096070D"/>
    <w:rsid w:val="00A2027C"/>
    <w:rsid w:val="00A47D3D"/>
    <w:rsid w:val="00A74ED3"/>
    <w:rsid w:val="00A97A28"/>
    <w:rsid w:val="00AE1726"/>
    <w:rsid w:val="00AE354A"/>
    <w:rsid w:val="00B4591A"/>
    <w:rsid w:val="00BA6DB0"/>
    <w:rsid w:val="00BB0E44"/>
    <w:rsid w:val="00BD0FFE"/>
    <w:rsid w:val="00BF597A"/>
    <w:rsid w:val="00C100F4"/>
    <w:rsid w:val="00C1173F"/>
    <w:rsid w:val="00C21B11"/>
    <w:rsid w:val="00C6045F"/>
    <w:rsid w:val="00CA03A0"/>
    <w:rsid w:val="00D22DFE"/>
    <w:rsid w:val="00D85763"/>
    <w:rsid w:val="00DC724E"/>
    <w:rsid w:val="00E51641"/>
    <w:rsid w:val="00E9591E"/>
    <w:rsid w:val="00F144CB"/>
    <w:rsid w:val="00F362CF"/>
    <w:rsid w:val="00F43ECF"/>
    <w:rsid w:val="00F50694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7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tur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oga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45E5-54EC-46BD-A986-7A65E2A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EKO-GAB</dc:creator>
  <cp:lastModifiedBy>sylwia</cp:lastModifiedBy>
  <cp:revision>2</cp:revision>
  <cp:lastPrinted>2015-11-19T09:32:00Z</cp:lastPrinted>
  <dcterms:created xsi:type="dcterms:W3CDTF">2020-12-09T09:59:00Z</dcterms:created>
  <dcterms:modified xsi:type="dcterms:W3CDTF">2020-12-09T09:59:00Z</dcterms:modified>
</cp:coreProperties>
</file>